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8CE" w:rsidRDefault="002D3E9B" w:rsidP="007F1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февраля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» провели вечер, приуроченный ко Дню родного языка</w:t>
      </w:r>
    </w:p>
    <w:p w:rsidR="00347A94" w:rsidRDefault="002D3E9B" w:rsidP="007F18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мез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D3E9B" w:rsidRDefault="002D3E9B" w:rsidP="007F1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6414" cy="3589681"/>
            <wp:effectExtent l="19050" t="0" r="0" b="0"/>
            <wp:docPr id="1" name="Рисунок 0" descr="20220224_11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153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414" cy="359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7414" cy="3530434"/>
            <wp:effectExtent l="19050" t="0" r="0" b="0"/>
            <wp:docPr id="4" name="Рисунок 1" descr="20220224_11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153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2276" cy="35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E9B" w:rsidRDefault="002D3E9B" w:rsidP="002D3E9B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</w:t>
      </w:r>
      <w:r w:rsidR="007F18CE">
        <w:rPr>
          <w:rFonts w:ascii="Times New Roman" w:hAnsi="Times New Roman" w:cs="Times New Roman"/>
          <w:sz w:val="28"/>
          <w:szCs w:val="28"/>
        </w:rPr>
        <w:t>ятие было организовано учите</w:t>
      </w:r>
      <w:r>
        <w:rPr>
          <w:rFonts w:ascii="Times New Roman" w:hAnsi="Times New Roman" w:cs="Times New Roman"/>
          <w:sz w:val="28"/>
          <w:szCs w:val="28"/>
        </w:rPr>
        <w:t xml:space="preserve">лями родного языка Набиевой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Гаджисултановной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мероприятии читали стихи, показывали инсценированные отрывки из произведений дагестанских </w:t>
      </w:r>
      <w:r w:rsidR="007F18CE">
        <w:rPr>
          <w:rFonts w:ascii="Times New Roman" w:hAnsi="Times New Roman" w:cs="Times New Roman"/>
          <w:sz w:val="28"/>
          <w:szCs w:val="28"/>
        </w:rPr>
        <w:t>авторов, пели и танцевали.</w:t>
      </w:r>
    </w:p>
    <w:p w:rsidR="002D3E9B" w:rsidRDefault="007F18CE" w:rsidP="007F1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80475" cy="6660515"/>
            <wp:effectExtent l="19050" t="0" r="0" b="0"/>
            <wp:docPr id="5" name="Рисунок 4" descr="20220224_11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153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0475" cy="66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103546" cy="6077805"/>
            <wp:effectExtent l="19050" t="0" r="0" b="0"/>
            <wp:docPr id="6" name="Рисунок 5" descr="20220224_11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153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6637" cy="608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CE" w:rsidRDefault="007F18CE" w:rsidP="007F18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на мероприятии были украшены старинной утварью и блюдами национальной кухни.</w:t>
      </w: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875560" cy="5906811"/>
            <wp:effectExtent l="19050" t="0" r="0" b="0"/>
            <wp:docPr id="7" name="Рисунок 6" descr="20220224_12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224_1236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8080" cy="590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участники дня родного языка, были одеты в яркие  национальные костюмы.</w:t>
      </w: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7672" cy="5749047"/>
            <wp:effectExtent l="19050" t="0" r="7628" b="0"/>
            <wp:docPr id="8" name="Рисунок 7" descr="IMG-202202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24-WA001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005" cy="574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0031" cy="5752202"/>
            <wp:effectExtent l="19050" t="0" r="5269" b="0"/>
            <wp:docPr id="9" name="Рисунок 8" descr="IMG-202202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24-WA001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314" cy="574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302057" cy="5476673"/>
            <wp:effectExtent l="19050" t="0" r="0" b="0"/>
            <wp:docPr id="11" name="Рисунок 10" descr="IMG-20220224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24-WA0022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002" cy="547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8CE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праздника тоже внесли свой вклад в мероприятия – выступили со стихами на родном языке.</w:t>
      </w:r>
    </w:p>
    <w:p w:rsidR="007F18CE" w:rsidRPr="002D3E9B" w:rsidRDefault="007F18CE" w:rsidP="007F18CE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завершился зажигательным национальным танцем.</w:t>
      </w:r>
    </w:p>
    <w:sectPr w:rsidR="007F18CE" w:rsidRPr="002D3E9B" w:rsidSect="002D3E9B">
      <w:pgSz w:w="16838" w:h="11906" w:orient="landscape"/>
      <w:pgMar w:top="567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E9B"/>
    <w:rsid w:val="0002505B"/>
    <w:rsid w:val="002D3E9B"/>
    <w:rsid w:val="00347A94"/>
    <w:rsid w:val="00436E37"/>
    <w:rsid w:val="00714387"/>
    <w:rsid w:val="007F1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1</cp:revision>
  <dcterms:created xsi:type="dcterms:W3CDTF">2022-02-26T08:54:00Z</dcterms:created>
  <dcterms:modified xsi:type="dcterms:W3CDTF">2022-02-26T09:13:00Z</dcterms:modified>
</cp:coreProperties>
</file>