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39" w:rsidRPr="00B6607A" w:rsidRDefault="00B6607A" w:rsidP="00B6607A">
      <w:pPr>
        <w:jc w:val="center"/>
        <w:rPr>
          <w:rFonts w:ascii="Times New Roman" w:hAnsi="Times New Roman" w:cs="Times New Roman"/>
          <w:sz w:val="36"/>
          <w:szCs w:val="36"/>
        </w:rPr>
      </w:pPr>
      <w:r w:rsidRPr="00B6607A"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 w:rsidRPr="00B6607A">
        <w:rPr>
          <w:rFonts w:ascii="Times New Roman" w:hAnsi="Times New Roman" w:cs="Times New Roman"/>
          <w:sz w:val="36"/>
          <w:szCs w:val="36"/>
        </w:rPr>
        <w:t>Бутринская</w:t>
      </w:r>
      <w:proofErr w:type="spellEnd"/>
      <w:r w:rsidRPr="00B6607A">
        <w:rPr>
          <w:rFonts w:ascii="Times New Roman" w:hAnsi="Times New Roman" w:cs="Times New Roman"/>
          <w:sz w:val="36"/>
          <w:szCs w:val="36"/>
        </w:rPr>
        <w:t xml:space="preserve"> СОШ </w:t>
      </w:r>
      <w:proofErr w:type="spellStart"/>
      <w:r w:rsidRPr="00B6607A">
        <w:rPr>
          <w:rFonts w:ascii="Times New Roman" w:hAnsi="Times New Roman" w:cs="Times New Roman"/>
          <w:sz w:val="36"/>
          <w:szCs w:val="36"/>
        </w:rPr>
        <w:t>им</w:t>
      </w:r>
      <w:proofErr w:type="gramStart"/>
      <w:r w:rsidRPr="00B6607A">
        <w:rPr>
          <w:rFonts w:ascii="Times New Roman" w:hAnsi="Times New Roman" w:cs="Times New Roman"/>
          <w:sz w:val="36"/>
          <w:szCs w:val="36"/>
        </w:rPr>
        <w:t>.С</w:t>
      </w:r>
      <w:proofErr w:type="gramEnd"/>
      <w:r w:rsidRPr="00B6607A">
        <w:rPr>
          <w:rFonts w:ascii="Times New Roman" w:hAnsi="Times New Roman" w:cs="Times New Roman"/>
          <w:sz w:val="36"/>
          <w:szCs w:val="36"/>
        </w:rPr>
        <w:t>аидова</w:t>
      </w:r>
      <w:proofErr w:type="spellEnd"/>
      <w:r w:rsidRPr="00B6607A">
        <w:rPr>
          <w:rFonts w:ascii="Times New Roman" w:hAnsi="Times New Roman" w:cs="Times New Roman"/>
          <w:sz w:val="36"/>
          <w:szCs w:val="36"/>
        </w:rPr>
        <w:t xml:space="preserve"> М.Р.»</w:t>
      </w:r>
    </w:p>
    <w:p w:rsidR="00B07039" w:rsidRPr="00AF05DF" w:rsidRDefault="00B07039" w:rsidP="00B07039">
      <w:pPr>
        <w:rPr>
          <w:rFonts w:ascii="Times New Roman" w:hAnsi="Times New Roman" w:cs="Times New Roman"/>
          <w:sz w:val="28"/>
          <w:szCs w:val="28"/>
        </w:rPr>
      </w:pPr>
    </w:p>
    <w:p w:rsidR="00B07039" w:rsidRPr="00AF05DF" w:rsidRDefault="00B07039" w:rsidP="00B07039">
      <w:pPr>
        <w:rPr>
          <w:rFonts w:ascii="Times New Roman" w:hAnsi="Times New Roman" w:cs="Times New Roman"/>
          <w:sz w:val="28"/>
          <w:szCs w:val="28"/>
        </w:rPr>
      </w:pPr>
    </w:p>
    <w:p w:rsidR="00B46E8B" w:rsidRPr="00B6607A" w:rsidRDefault="00B07039" w:rsidP="00B07039">
      <w:pPr>
        <w:tabs>
          <w:tab w:val="left" w:pos="3426"/>
        </w:tabs>
        <w:rPr>
          <w:rFonts w:ascii="Times New Roman" w:hAnsi="Times New Roman" w:cs="Times New Roman"/>
          <w:b/>
          <w:i/>
          <w:sz w:val="72"/>
          <w:szCs w:val="72"/>
        </w:rPr>
      </w:pPr>
      <w:r w:rsidRPr="00AF05DF">
        <w:rPr>
          <w:rFonts w:ascii="Times New Roman" w:hAnsi="Times New Roman" w:cs="Times New Roman"/>
          <w:sz w:val="28"/>
          <w:szCs w:val="28"/>
        </w:rPr>
        <w:tab/>
      </w:r>
      <w:r w:rsidRPr="00B6607A">
        <w:rPr>
          <w:rFonts w:ascii="Times New Roman" w:hAnsi="Times New Roman" w:cs="Times New Roman"/>
          <w:b/>
          <w:i/>
          <w:sz w:val="72"/>
          <w:szCs w:val="72"/>
        </w:rPr>
        <w:t>ПРОГРАММА</w:t>
      </w:r>
    </w:p>
    <w:p w:rsidR="003951AC" w:rsidRPr="00B6607A" w:rsidRDefault="00B07039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6607A">
        <w:rPr>
          <w:rFonts w:ascii="Times New Roman" w:hAnsi="Times New Roman" w:cs="Times New Roman"/>
          <w:b/>
          <w:i/>
          <w:sz w:val="72"/>
          <w:szCs w:val="72"/>
        </w:rPr>
        <w:t xml:space="preserve">по внедрению целевой модели </w:t>
      </w:r>
    </w:p>
    <w:p w:rsidR="00B07039" w:rsidRPr="00B6607A" w:rsidRDefault="00B07039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6607A">
        <w:rPr>
          <w:rFonts w:ascii="Times New Roman" w:hAnsi="Times New Roman" w:cs="Times New Roman"/>
          <w:b/>
          <w:i/>
          <w:sz w:val="72"/>
          <w:szCs w:val="72"/>
        </w:rPr>
        <w:t>цифровой образовательной среды</w:t>
      </w:r>
    </w:p>
    <w:p w:rsidR="009B0E40" w:rsidRPr="00B6607A" w:rsidRDefault="00B6607A" w:rsidP="00B07039">
      <w:pPr>
        <w:tabs>
          <w:tab w:val="left" w:pos="3426"/>
        </w:tabs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6607A">
        <w:rPr>
          <w:rFonts w:ascii="Times New Roman" w:hAnsi="Times New Roman" w:cs="Times New Roman"/>
          <w:b/>
          <w:i/>
          <w:sz w:val="72"/>
          <w:szCs w:val="72"/>
        </w:rPr>
        <w:t>в МКОУ «</w:t>
      </w:r>
      <w:proofErr w:type="spellStart"/>
      <w:r w:rsidRPr="00B6607A">
        <w:rPr>
          <w:rFonts w:ascii="Times New Roman" w:hAnsi="Times New Roman" w:cs="Times New Roman"/>
          <w:b/>
          <w:i/>
          <w:sz w:val="72"/>
          <w:szCs w:val="72"/>
        </w:rPr>
        <w:t>Бутринская</w:t>
      </w:r>
      <w:proofErr w:type="spellEnd"/>
      <w:r w:rsidRPr="00B6607A">
        <w:rPr>
          <w:rFonts w:ascii="Times New Roman" w:hAnsi="Times New Roman" w:cs="Times New Roman"/>
          <w:b/>
          <w:i/>
          <w:sz w:val="72"/>
          <w:szCs w:val="72"/>
        </w:rPr>
        <w:t xml:space="preserve"> СОШ </w:t>
      </w:r>
      <w:proofErr w:type="spellStart"/>
      <w:r w:rsidRPr="00B6607A">
        <w:rPr>
          <w:rFonts w:ascii="Times New Roman" w:hAnsi="Times New Roman" w:cs="Times New Roman"/>
          <w:b/>
          <w:i/>
          <w:sz w:val="72"/>
          <w:szCs w:val="72"/>
        </w:rPr>
        <w:t>им</w:t>
      </w:r>
      <w:proofErr w:type="gramStart"/>
      <w:r w:rsidRPr="00B6607A">
        <w:rPr>
          <w:rFonts w:ascii="Times New Roman" w:hAnsi="Times New Roman" w:cs="Times New Roman"/>
          <w:b/>
          <w:i/>
          <w:sz w:val="72"/>
          <w:szCs w:val="72"/>
        </w:rPr>
        <w:t>.С</w:t>
      </w:r>
      <w:proofErr w:type="gramEnd"/>
      <w:r w:rsidRPr="00B6607A">
        <w:rPr>
          <w:rFonts w:ascii="Times New Roman" w:hAnsi="Times New Roman" w:cs="Times New Roman"/>
          <w:b/>
          <w:i/>
          <w:sz w:val="72"/>
          <w:szCs w:val="72"/>
        </w:rPr>
        <w:t>аидова</w:t>
      </w:r>
      <w:proofErr w:type="spellEnd"/>
      <w:r w:rsidRPr="00B6607A">
        <w:rPr>
          <w:rFonts w:ascii="Times New Roman" w:hAnsi="Times New Roman" w:cs="Times New Roman"/>
          <w:b/>
          <w:i/>
          <w:sz w:val="72"/>
          <w:szCs w:val="72"/>
        </w:rPr>
        <w:t xml:space="preserve"> М.Р.</w:t>
      </w:r>
      <w:r w:rsidR="00B07039" w:rsidRPr="00B6607A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9B0E40" w:rsidRPr="00AF05DF" w:rsidRDefault="009B0E40" w:rsidP="009B0E40">
      <w:pPr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rPr>
          <w:rFonts w:ascii="Times New Roman" w:hAnsi="Times New Roman" w:cs="Times New Roman"/>
          <w:sz w:val="28"/>
          <w:szCs w:val="28"/>
        </w:rPr>
      </w:pPr>
    </w:p>
    <w:p w:rsidR="00B07039" w:rsidRPr="00AF05DF" w:rsidRDefault="00B07039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AF05DF">
      <w:pPr>
        <w:rPr>
          <w:rFonts w:ascii="Times New Roman" w:hAnsi="Times New Roman" w:cs="Times New Roman"/>
          <w:sz w:val="28"/>
          <w:szCs w:val="28"/>
        </w:rPr>
      </w:pP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9B0E40" w:rsidRPr="00AF05DF" w:rsidRDefault="009B0E40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2.Паспорт программы</w:t>
      </w:r>
    </w:p>
    <w:p w:rsidR="00AF05DF" w:rsidRPr="00AF05DF" w:rsidRDefault="00AF05DF" w:rsidP="00AF0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3. Направления работы по внедрению целевой модели цифровой </w:t>
      </w:r>
      <w:r w:rsidR="003951AC">
        <w:rPr>
          <w:rFonts w:ascii="Times New Roman" w:hAnsi="Times New Roman" w:cs="Times New Roman"/>
          <w:sz w:val="28"/>
          <w:szCs w:val="28"/>
        </w:rPr>
        <w:t xml:space="preserve">   </w:t>
      </w:r>
      <w:r w:rsidRPr="00AF05DF">
        <w:rPr>
          <w:rFonts w:ascii="Times New Roman" w:hAnsi="Times New Roman" w:cs="Times New Roman"/>
          <w:sz w:val="28"/>
          <w:szCs w:val="28"/>
        </w:rPr>
        <w:t>образовательной среды</w:t>
      </w:r>
    </w:p>
    <w:p w:rsidR="00AF05DF" w:rsidRPr="00AF05DF" w:rsidRDefault="00AF05DF" w:rsidP="00AF05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4.План мероприятий по внедрению модели ЦОС</w:t>
      </w:r>
    </w:p>
    <w:p w:rsidR="003951AC" w:rsidRPr="00AF05DF" w:rsidRDefault="003951AC" w:rsidP="003951A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5.Кадровый состав по реализации модели ЦОС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67" w:rsidRPr="00AF05DF" w:rsidRDefault="003951A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2367" w:rsidRPr="00AF05DF">
        <w:rPr>
          <w:rFonts w:ascii="Times New Roman" w:hAnsi="Times New Roman" w:cs="Times New Roman"/>
          <w:sz w:val="28"/>
          <w:szCs w:val="28"/>
        </w:rPr>
        <w:t>.Ожидаемые результаты реализации программы</w:t>
      </w:r>
    </w:p>
    <w:p w:rsidR="00372367" w:rsidRPr="00AF05DF" w:rsidRDefault="00372367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2367" w:rsidRPr="00AF05DF" w:rsidRDefault="00372367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2367" w:rsidRDefault="00372367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05DF" w:rsidRDefault="00AF05DF" w:rsidP="003951AC">
      <w:pPr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3951AC">
      <w:pPr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3951AC">
      <w:pPr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3951AC">
      <w:pPr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3951AC">
      <w:pPr>
        <w:rPr>
          <w:rFonts w:ascii="Times New Roman" w:hAnsi="Times New Roman" w:cs="Times New Roman"/>
          <w:sz w:val="28"/>
          <w:szCs w:val="28"/>
        </w:rPr>
      </w:pPr>
    </w:p>
    <w:p w:rsidR="00B6607A" w:rsidRPr="00AF05DF" w:rsidRDefault="00B6607A" w:rsidP="003951AC">
      <w:pPr>
        <w:rPr>
          <w:rFonts w:ascii="Times New Roman" w:hAnsi="Times New Roman" w:cs="Times New Roman"/>
          <w:sz w:val="28"/>
          <w:szCs w:val="28"/>
        </w:rPr>
      </w:pPr>
    </w:p>
    <w:p w:rsidR="00372367" w:rsidRPr="003951AC" w:rsidRDefault="00B6607A" w:rsidP="009B0E4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="00372367" w:rsidRPr="003951AC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4127E8" w:rsidRPr="00AF05DF" w:rsidRDefault="004127E8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Современное общество непрерывно меняется – в последние годы </w:t>
      </w:r>
      <w:r w:rsidRPr="00AF05DF">
        <w:rPr>
          <w:rFonts w:ascii="Times New Roman" w:hAnsi="Times New Roman" w:cs="Times New Roman"/>
          <w:spacing w:val="-4"/>
          <w:sz w:val="28"/>
          <w:szCs w:val="28"/>
        </w:rPr>
        <w:t>возрастает роль передовых технологий и новых форм социальной коммуникации. Соответственно традиционные методы работы трансформируются по мере проникновения инновационных подходов во все отрасли и сферы жизнедеятельности</w:t>
      </w:r>
      <w:r w:rsidRPr="00AF05DF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4127E8" w:rsidRPr="00AF05DF" w:rsidRDefault="004127E8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В условиях перехода к цифровой экономике возникает потребность в создании новой образовательной среды, которая функционирует по сетевому принципу и позволяет перейти на современный уровень качества управления образовательными организациями.</w:t>
      </w:r>
    </w:p>
    <w:p w:rsidR="004127E8" w:rsidRPr="00AF05DF" w:rsidRDefault="004127E8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Внедрение целевой модели цифровой образовательной среды</w:t>
      </w:r>
      <w:r w:rsidR="00932CF0" w:rsidRPr="00AF05DF">
        <w:rPr>
          <w:rFonts w:ascii="Times New Roman" w:hAnsi="Times New Roman" w:cs="Times New Roman"/>
          <w:sz w:val="28"/>
          <w:szCs w:val="28"/>
        </w:rPr>
        <w:t xml:space="preserve"> (далее – модели ЦОС)</w:t>
      </w:r>
      <w:r w:rsidRPr="00AF05DF">
        <w:rPr>
          <w:rFonts w:ascii="Times New Roman" w:hAnsi="Times New Roman" w:cs="Times New Roman"/>
          <w:sz w:val="28"/>
          <w:szCs w:val="28"/>
        </w:rPr>
        <w:t xml:space="preserve"> в общеобразовательных организациях позволит детям получить качественное образование с использованием соврем</w:t>
      </w:r>
      <w:r w:rsidR="00BD422F" w:rsidRPr="00AF05DF">
        <w:rPr>
          <w:rFonts w:ascii="Times New Roman" w:hAnsi="Times New Roman" w:cs="Times New Roman"/>
          <w:sz w:val="28"/>
          <w:szCs w:val="28"/>
        </w:rPr>
        <w:t xml:space="preserve">енных информационных технологий, направлено на освоение новых методов обучения и воспитания, образовательных технологий, обеспечивающих мотивацию детей к обучению и вовлеченности в образовательный процесс. Внедрение ЦОС  также способствует формированию </w:t>
      </w:r>
      <w:proofErr w:type="spellStart"/>
      <w:r w:rsidR="00BD422F" w:rsidRPr="00AF05D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BD422F" w:rsidRPr="00AF05DF">
        <w:rPr>
          <w:rFonts w:ascii="Times New Roman" w:hAnsi="Times New Roman" w:cs="Times New Roman"/>
          <w:sz w:val="28"/>
          <w:szCs w:val="28"/>
        </w:rPr>
        <w:t xml:space="preserve"> компаса у детей. </w:t>
      </w:r>
    </w:p>
    <w:p w:rsidR="00C054A0" w:rsidRPr="003951AC" w:rsidRDefault="00C054A0" w:rsidP="004127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t>2. Паспорт программы</w:t>
      </w:r>
    </w:p>
    <w:tbl>
      <w:tblPr>
        <w:tblStyle w:val="a3"/>
        <w:tblW w:w="0" w:type="auto"/>
        <w:tblLook w:val="04A0"/>
      </w:tblPr>
      <w:tblGrid>
        <w:gridCol w:w="2943"/>
        <w:gridCol w:w="7230"/>
      </w:tblGrid>
      <w:tr w:rsidR="00C054A0" w:rsidRPr="00AF05DF" w:rsidTr="00B6607A">
        <w:tc>
          <w:tcPr>
            <w:tcW w:w="2943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30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Внедрение целевой модели цифровой образовательной среды</w:t>
            </w:r>
          </w:p>
        </w:tc>
      </w:tr>
      <w:tr w:rsidR="00C054A0" w:rsidRPr="00AF05DF" w:rsidTr="00B6607A">
        <w:tc>
          <w:tcPr>
            <w:tcW w:w="2943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230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проекта  «Цифровая образовательная среда» национального проекта «Образование»</w:t>
            </w:r>
          </w:p>
        </w:tc>
      </w:tr>
      <w:tr w:rsidR="00C054A0" w:rsidRPr="00AF05DF" w:rsidTr="00B6607A">
        <w:tc>
          <w:tcPr>
            <w:tcW w:w="2943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Нормативная база</w:t>
            </w:r>
          </w:p>
        </w:tc>
        <w:tc>
          <w:tcPr>
            <w:tcW w:w="7230" w:type="dxa"/>
          </w:tcPr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1.Закон Российской Федерации «Об образовании в Российской Федерации» от 29.12.2012г № 273</w:t>
            </w:r>
          </w:p>
          <w:p w:rsidR="009D5054" w:rsidRPr="00AF05DF" w:rsidRDefault="009D5054" w:rsidP="009D5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2.Национальный проект «Образование», утвержденный президиумом Совета при Президенте РФ, протокол от 24 декабря 2018г. № 16.</w:t>
            </w:r>
          </w:p>
          <w:p w:rsidR="009D5054" w:rsidRPr="00AF05DF" w:rsidRDefault="009D5054" w:rsidP="009D5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3.Письмо Министерства Просвещения РФ «О реализации Федерального проекта «Цифровая образовательная среда» и соответствующих региональных проектов» от 20 сентября 2019г. № МР – 1165/02.</w:t>
            </w:r>
          </w:p>
          <w:p w:rsidR="009D5054" w:rsidRPr="00AF05DF" w:rsidRDefault="009D5054" w:rsidP="009D5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F0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Основным документом по развитию цифровой образовательной среды (далее - ЦОС) является целевая модель ЦОС, утвержденная приказом </w:t>
            </w:r>
            <w:proofErr w:type="spellStart"/>
            <w:r w:rsidRPr="00AF0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AF0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1 июля 2019 г. N 347-дсп. Данный приказ издан с грифом "для служебного пользования" и в настоящее время находится на рассмотрении и государственной регистрации в Минюсте России.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4A0" w:rsidRPr="00AF05DF" w:rsidTr="00B6607A">
        <w:tc>
          <w:tcPr>
            <w:tcW w:w="2943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разработчики программы</w:t>
            </w:r>
          </w:p>
        </w:tc>
        <w:tc>
          <w:tcPr>
            <w:tcW w:w="7230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Руководитель ЦОС, рабочая группа по внедрению ЦОС.</w:t>
            </w:r>
          </w:p>
        </w:tc>
      </w:tr>
      <w:tr w:rsidR="00C054A0" w:rsidRPr="00AF05DF" w:rsidTr="00B6607A">
        <w:tc>
          <w:tcPr>
            <w:tcW w:w="2943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Целевые ориентиры программы</w:t>
            </w:r>
          </w:p>
        </w:tc>
        <w:tc>
          <w:tcPr>
            <w:tcW w:w="7230" w:type="dxa"/>
          </w:tcPr>
          <w:p w:rsidR="009D5054" w:rsidRPr="00AF05DF" w:rsidRDefault="009D5054" w:rsidP="009D505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трансформации региональной системы образования – создание в ОУ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информационно-коммутационной инфраструктуры, подготовки кадров, создания школьной цифровой образовательной платформы.</w:t>
            </w:r>
          </w:p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4A0" w:rsidRPr="00AF05DF" w:rsidTr="00B6607A">
        <w:tc>
          <w:tcPr>
            <w:tcW w:w="2943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7230" w:type="dxa"/>
          </w:tcPr>
          <w:p w:rsidR="009D5054" w:rsidRPr="00AF05DF" w:rsidRDefault="00AF05DF" w:rsidP="00AF05D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обновление материально-технической базы ОУ, направленной на качественное изменение содержания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в том числе создание цифровой образовательной среды;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работников с целью повышения их компетенций в области современных технологий электронного обучения;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обновление информационного наполнения и функциональные возможности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сайта ОУ; 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>внедрение ЦОС в урочную, внеурочную деятельность с целью выхода на новый уровень качества образования учащихся, взаимодействия с родителями в современных условиях;</w:t>
            </w:r>
          </w:p>
          <w:p w:rsidR="009D5054" w:rsidRPr="00AF05DF" w:rsidRDefault="00AF05DF" w:rsidP="00AF05DF">
            <w:pPr>
              <w:widowControl w:val="0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образовательных программ с учетом внедрения ЦОС, в том числе с использованием дистанционных форм обучения и сетевого взаимодействия</w:t>
            </w:r>
          </w:p>
          <w:p w:rsidR="00C054A0" w:rsidRPr="00AF05DF" w:rsidRDefault="00C054A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4A0" w:rsidRPr="00AF05DF" w:rsidTr="00B6607A">
        <w:tc>
          <w:tcPr>
            <w:tcW w:w="2943" w:type="dxa"/>
          </w:tcPr>
          <w:p w:rsidR="00C054A0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30" w:type="dxa"/>
          </w:tcPr>
          <w:p w:rsidR="00C054A0" w:rsidRPr="00AF05DF" w:rsidRDefault="00B6607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D5054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– 2024гг.</w:t>
            </w:r>
          </w:p>
        </w:tc>
      </w:tr>
    </w:tbl>
    <w:p w:rsidR="004127E8" w:rsidRPr="00AF05DF" w:rsidRDefault="004127E8" w:rsidP="00AF0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BD422F" w:rsidRPr="003951AC" w:rsidRDefault="009D5054" w:rsidP="004127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1AC">
        <w:rPr>
          <w:rFonts w:ascii="Times New Roman" w:hAnsi="Times New Roman" w:cs="Times New Roman"/>
          <w:b/>
          <w:sz w:val="28"/>
          <w:szCs w:val="28"/>
        </w:rPr>
        <w:t>3. Направления работы по внедрению целевой модели цифровой образовательной среды</w:t>
      </w:r>
    </w:p>
    <w:tbl>
      <w:tblPr>
        <w:tblStyle w:val="a3"/>
        <w:tblW w:w="0" w:type="auto"/>
        <w:tblLook w:val="04A0"/>
      </w:tblPr>
      <w:tblGrid>
        <w:gridCol w:w="675"/>
        <w:gridCol w:w="3544"/>
        <w:gridCol w:w="5954"/>
      </w:tblGrid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5954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26FE0" w:rsidRPr="00AF05DF" w:rsidRDefault="009268A6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6FE0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внедрения обновленного содержания преподавания основных общеобразовательных программ в рамках федерального проекта </w:t>
            </w:r>
            <w:r w:rsidR="00326FE0"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«Современная школа» национального проекта «Образование».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цифровые ресурсы сети Интернет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обучающие компьютерные программы</w:t>
            </w:r>
          </w:p>
          <w:p w:rsidR="009D5054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ресурсы, созданные педагогами школы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виртуальная библиотека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виртуальные экскурсии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виртуальные системы оценивания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видеоконференции,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электронные издания</w:t>
            </w:r>
          </w:p>
          <w:p w:rsidR="00415788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обучающие платформы</w:t>
            </w:r>
          </w:p>
          <w:p w:rsidR="00C334A6" w:rsidRPr="00AF05DF" w:rsidRDefault="00415788" w:rsidP="00326FE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платформы для создания тестов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создание цифровых ресурсов для применения технологии «перевернутый класс»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применение облачных технологий в смешанном обучении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сайт педагога –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цифровое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для аттестации</w:t>
            </w:r>
          </w:p>
          <w:p w:rsidR="00C334A6" w:rsidRPr="00AF05DF" w:rsidRDefault="00C334A6" w:rsidP="00C334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публикаций для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415788" w:rsidRPr="00AF05DF" w:rsidRDefault="00C334A6" w:rsidP="00C334A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gramStart"/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Интернете.</w:t>
            </w:r>
            <w:r w:rsidR="008964FA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8A6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</w:tcPr>
          <w:p w:rsidR="007C2D3D" w:rsidRPr="00AF05DF" w:rsidRDefault="007C2D3D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D5054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кружки дополнительного образования</w:t>
            </w:r>
          </w:p>
          <w:p w:rsidR="007C2D3D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предметные кружки</w:t>
            </w:r>
          </w:p>
          <w:p w:rsidR="007C2D3D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</w:t>
            </w:r>
          </w:p>
          <w:p w:rsidR="007C2D3D" w:rsidRPr="00AF05DF" w:rsidRDefault="007C2D3D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C2D3D" w:rsidRPr="00AF05DF" w:rsidRDefault="007C2D3D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сетевых форм </w:t>
            </w:r>
            <w:r w:rsidR="00BF4B1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236BDA" w:rsidRPr="00AF05DF">
              <w:rPr>
                <w:rFonts w:ascii="Times New Roman" w:hAnsi="Times New Roman" w:cs="Times New Roman"/>
                <w:sz w:val="28"/>
                <w:szCs w:val="28"/>
              </w:rPr>
              <w:t>ЦОС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C2D3D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сетевые занятия </w:t>
            </w:r>
            <w:proofErr w:type="spellStart"/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площадок; </w:t>
            </w:r>
          </w:p>
          <w:p w:rsidR="007C2D3D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сетевая внеурочная деятельность; </w:t>
            </w:r>
          </w:p>
          <w:p w:rsidR="00236BDA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3D"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сетевая урочная деятельность (предметные курсы) </w:t>
            </w:r>
          </w:p>
          <w:p w:rsidR="00236BDA" w:rsidRPr="00AF05DF" w:rsidRDefault="00236BDA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методические лаборатории (семинары для педагогов по освоению ресурсов ЦОС)</w:t>
            </w:r>
          </w:p>
          <w:p w:rsidR="00BF4B1D" w:rsidRPr="00AF05DF" w:rsidRDefault="00BF4B1D" w:rsidP="007C2D3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с родителями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обучающихся и педагогов в проектную деятельность.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в условиях интеграции общего и дополнительного образования в течение учебного года;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условия для фиксации хода и результатов проектов, выполненных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, в информационной среде образовательной организации;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продуктов проектной деятельности: </w:t>
            </w:r>
          </w:p>
          <w:p w:rsidR="00236BDA" w:rsidRPr="00AF05DF" w:rsidRDefault="00236BDA" w:rsidP="00236BD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форум научно</w:t>
            </w:r>
            <w:r w:rsidR="00C334A6" w:rsidRPr="00AF05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и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проектных работ учащихся «Шаг в будущее»; </w:t>
            </w:r>
          </w:p>
          <w:p w:rsidR="009D5054" w:rsidRPr="00AF05DF" w:rsidRDefault="009D5054" w:rsidP="00B6607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:rsidR="009D5054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Проектирование ресурсов для современной цифровой учебной среды</w:t>
            </w:r>
          </w:p>
        </w:tc>
        <w:tc>
          <w:tcPr>
            <w:tcW w:w="5954" w:type="dxa"/>
          </w:tcPr>
          <w:p w:rsidR="009D5054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создание цифровых ресурсов для применения технологии «перевернутый класс»</w:t>
            </w:r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применение облачных технологий в смешанном обучении</w:t>
            </w:r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сайт педагога –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цифровое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для аттестации</w:t>
            </w:r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публикаций для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236BDA" w:rsidRPr="00AF05DF" w:rsidRDefault="00236BDA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  <w:proofErr w:type="gram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Интернете.</w:t>
            </w: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326FE0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мер по непрерывному развитию педагогических и управленческих кадров,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- графика повышения профессионального мастерства учителей; </w:t>
            </w:r>
          </w:p>
          <w:p w:rsidR="009D5054" w:rsidRPr="00AF05DF" w:rsidRDefault="00BF4B1D" w:rsidP="009E2DB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педагогов по методике преподавания новых разделов технологической подготовки (робототехника, 3Д-моделирование и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</w:tc>
      </w:tr>
      <w:tr w:rsidR="009D5054" w:rsidRPr="00AF05DF" w:rsidTr="00B6607A">
        <w:tc>
          <w:tcPr>
            <w:tcW w:w="675" w:type="dxa"/>
          </w:tcPr>
          <w:p w:rsidR="009D5054" w:rsidRPr="00AF05DF" w:rsidRDefault="009E2DB6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информированию и просвещению населения в области цифровых и гуманитарных компетенций. </w:t>
            </w:r>
          </w:p>
          <w:p w:rsidR="009D5054" w:rsidRPr="00AF05DF" w:rsidRDefault="009D5054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газета 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- сайт школы, группа </w:t>
            </w:r>
            <w:proofErr w:type="spellStart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D5054" w:rsidRPr="00AF05DF" w:rsidRDefault="009D5054" w:rsidP="00B6607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B1D" w:rsidRPr="00AF05DF" w:rsidTr="00B6607A">
        <w:tc>
          <w:tcPr>
            <w:tcW w:w="675" w:type="dxa"/>
          </w:tcPr>
          <w:p w:rsidR="00BF4B1D" w:rsidRPr="00AF05DF" w:rsidRDefault="009E2DB6" w:rsidP="00412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учебно-воспитательной деятельности по внедрению ЦОС.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материалов о внедрении ЦОС 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DF">
              <w:rPr>
                <w:rFonts w:ascii="Times New Roman" w:hAnsi="Times New Roman" w:cs="Times New Roman"/>
                <w:sz w:val="28"/>
                <w:szCs w:val="28"/>
              </w:rPr>
              <w:t>- организация проведения родительского Форума</w:t>
            </w:r>
          </w:p>
          <w:p w:rsidR="00BF4B1D" w:rsidRPr="00AF05DF" w:rsidRDefault="00BF4B1D" w:rsidP="00BF4B1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D5054" w:rsidRDefault="009D5054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Pr="009769AE" w:rsidRDefault="00B6607A" w:rsidP="00B66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(дорожная карта) по внедрению целевой модели цифровой образовательной среды </w:t>
      </w:r>
    </w:p>
    <w:p w:rsidR="00B6607A" w:rsidRDefault="00B6607A" w:rsidP="00B66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М.Р.»</w:t>
      </w:r>
    </w:p>
    <w:p w:rsidR="00B6607A" w:rsidRDefault="00B6607A" w:rsidP="00B66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99"/>
        <w:gridCol w:w="2917"/>
        <w:gridCol w:w="2346"/>
        <w:gridCol w:w="2551"/>
        <w:gridCol w:w="1701"/>
      </w:tblGrid>
      <w:tr w:rsidR="00B6607A" w:rsidTr="0009335E">
        <w:tc>
          <w:tcPr>
            <w:tcW w:w="799" w:type="dxa"/>
          </w:tcPr>
          <w:p w:rsidR="00B6607A" w:rsidRPr="009769AE" w:rsidRDefault="00B6607A" w:rsidP="000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6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7" w:type="dxa"/>
          </w:tcPr>
          <w:p w:rsidR="00B6607A" w:rsidRPr="009769AE" w:rsidRDefault="00B6607A" w:rsidP="000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6" w:type="dxa"/>
          </w:tcPr>
          <w:p w:rsidR="00B6607A" w:rsidRPr="009769AE" w:rsidRDefault="00B6607A" w:rsidP="000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</w:tcPr>
          <w:p w:rsidR="00B6607A" w:rsidRPr="009769AE" w:rsidRDefault="00B6607A" w:rsidP="000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B6607A" w:rsidRPr="009769AE" w:rsidRDefault="00B6607A" w:rsidP="000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B6607A" w:rsidRPr="009769AE" w:rsidTr="0009335E">
        <w:tc>
          <w:tcPr>
            <w:tcW w:w="10314" w:type="dxa"/>
            <w:gridSpan w:val="5"/>
            <w:shd w:val="clear" w:color="auto" w:fill="95B3D7" w:themeFill="accent1" w:themeFillTint="99"/>
          </w:tcPr>
          <w:p w:rsidR="00B6607A" w:rsidRPr="009769AE" w:rsidRDefault="00B6607A" w:rsidP="000933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цифровой трансформацией образовательной организации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Анализ цифровых ресурсов учреждений, включенных в цифровое образовательное пространство</w:t>
            </w:r>
          </w:p>
        </w:tc>
        <w:tc>
          <w:tcPr>
            <w:tcW w:w="2346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Информационная справка по итогам аналитической работы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Pr="009769AE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 2022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Планирование мероприятий по внедрен</w:t>
            </w:r>
            <w:r>
              <w:rPr>
                <w:rFonts w:ascii="Times New Roman" w:hAnsi="Times New Roman" w:cs="Times New Roman"/>
              </w:rPr>
              <w:t>ию целевой модели ЦОС (совещание</w:t>
            </w:r>
            <w:r w:rsidRPr="009769AE">
              <w:rPr>
                <w:rFonts w:ascii="Times New Roman" w:hAnsi="Times New Roman" w:cs="Times New Roman"/>
              </w:rPr>
              <w:t xml:space="preserve"> при директоре)</w:t>
            </w:r>
          </w:p>
        </w:tc>
        <w:tc>
          <w:tcPr>
            <w:tcW w:w="2346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Дорожная Карта 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И.Г.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</w:tcPr>
          <w:p w:rsidR="00B6607A" w:rsidRPr="009769AE" w:rsidRDefault="00B6607A" w:rsidP="0009335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И.Г.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Размещение информации на сайте ОУ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общественности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Мотивация педагогов по созданию и использованию ресурсов ЦОС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Увеличена доля педагогов, участвующих в инновационн</w:t>
            </w:r>
            <w:r>
              <w:rPr>
                <w:rFonts w:ascii="Times New Roman" w:hAnsi="Times New Roman" w:cs="Times New Roman"/>
              </w:rPr>
              <w:t>ой деятельности по развитию ЦОС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</w:tcPr>
          <w:p w:rsidR="00B6607A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Мониторинг: 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-технического состояния ЦОС,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 -информационной наполненности ЦОС, 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</w:t>
            </w:r>
            <w:proofErr w:type="spellStart"/>
            <w:r w:rsidRPr="00B01741">
              <w:rPr>
                <w:rFonts w:ascii="Times New Roman" w:hAnsi="Times New Roman" w:cs="Times New Roman"/>
              </w:rPr>
              <w:t>обновляемости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741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, </w:t>
            </w:r>
          </w:p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</w:t>
            </w:r>
            <w:proofErr w:type="spellStart"/>
            <w:r w:rsidRPr="00B01741">
              <w:rPr>
                <w:rFonts w:ascii="Times New Roman" w:hAnsi="Times New Roman" w:cs="Times New Roman"/>
              </w:rPr>
              <w:t>востребованности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 ресурсов ЦОС у педагогов и учащихся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Выявить дефициты, оформить аналитические документы.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7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proofErr w:type="gramStart"/>
            <w:r w:rsidRPr="00B0174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01741">
              <w:rPr>
                <w:rFonts w:ascii="Times New Roman" w:hAnsi="Times New Roman" w:cs="Times New Roman"/>
              </w:rPr>
              <w:t xml:space="preserve"> ходом внедрения целевой модели ЦОС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Скорректировать план по реализации проекта в соответствии с проведённым анализом и</w:t>
            </w:r>
            <w:r>
              <w:rPr>
                <w:rFonts w:ascii="Times New Roman" w:hAnsi="Times New Roman" w:cs="Times New Roman"/>
              </w:rPr>
              <w:t xml:space="preserve"> диагностическими мероприятиями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9769AE" w:rsidTr="0009335E">
        <w:tc>
          <w:tcPr>
            <w:tcW w:w="10314" w:type="dxa"/>
            <w:gridSpan w:val="5"/>
            <w:shd w:val="clear" w:color="auto" w:fill="95B3D7" w:themeFill="accent1" w:themeFillTint="99"/>
          </w:tcPr>
          <w:p w:rsidR="00B6607A" w:rsidRPr="00B01741" w:rsidRDefault="00B6607A" w:rsidP="0009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1741">
              <w:rPr>
                <w:rFonts w:ascii="Times New Roman" w:hAnsi="Times New Roman" w:cs="Times New Roman"/>
              </w:rPr>
              <w:t>Использование цифровых технологий для решения задач управления школой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Использование цифровых технологий для решения </w:t>
            </w:r>
            <w:r w:rsidRPr="00B01741">
              <w:rPr>
                <w:rFonts w:ascii="Times New Roman" w:hAnsi="Times New Roman" w:cs="Times New Roman"/>
              </w:rPr>
              <w:lastRenderedPageBreak/>
              <w:t>задач управления школой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 оборудования ЦОС</w:t>
            </w:r>
            <w:r w:rsidRPr="00B01741">
              <w:rPr>
                <w:rFonts w:ascii="Times New Roman" w:hAnsi="Times New Roman" w:cs="Times New Roman"/>
              </w:rPr>
              <w:t xml:space="preserve"> </w:t>
            </w:r>
            <w:r w:rsidRPr="00B01741">
              <w:rPr>
                <w:rFonts w:ascii="Times New Roman" w:hAnsi="Times New Roman" w:cs="Times New Roman"/>
              </w:rPr>
              <w:lastRenderedPageBreak/>
              <w:t>для административного управления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17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Использование мобильных сервисов для оперативного</w:t>
            </w:r>
            <w:r>
              <w:rPr>
                <w:rFonts w:ascii="Times New Roman" w:hAnsi="Times New Roman" w:cs="Times New Roman"/>
              </w:rPr>
              <w:t xml:space="preserve"> обмена информацией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Использование мобильных сервисов для </w:t>
            </w:r>
            <w:r>
              <w:rPr>
                <w:rFonts w:ascii="Times New Roman" w:hAnsi="Times New Roman" w:cs="Times New Roman"/>
              </w:rPr>
              <w:t>оперативного обмена информацией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Изучение и активное использование сетевых</w:t>
            </w:r>
            <w:r>
              <w:rPr>
                <w:rFonts w:ascii="Times New Roman" w:hAnsi="Times New Roman" w:cs="Times New Roman"/>
              </w:rPr>
              <w:t xml:space="preserve"> сервисов и облачных технологий</w:t>
            </w:r>
          </w:p>
        </w:tc>
        <w:tc>
          <w:tcPr>
            <w:tcW w:w="2346" w:type="dxa"/>
          </w:tcPr>
          <w:p w:rsidR="00B6607A" w:rsidRPr="00B01741" w:rsidRDefault="00B6607A" w:rsidP="0009335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Совместная работа над документами, прое</w:t>
            </w:r>
            <w:r>
              <w:rPr>
                <w:rFonts w:ascii="Times New Roman" w:hAnsi="Times New Roman" w:cs="Times New Roman"/>
              </w:rPr>
              <w:t>ктами и т.п. в удалённом режиме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9769AE" w:rsidTr="0009335E">
        <w:tc>
          <w:tcPr>
            <w:tcW w:w="10314" w:type="dxa"/>
            <w:gridSpan w:val="5"/>
            <w:shd w:val="clear" w:color="auto" w:fill="95B3D7" w:themeFill="accent1" w:themeFillTint="99"/>
          </w:tcPr>
          <w:p w:rsidR="00B6607A" w:rsidRPr="00883CF1" w:rsidRDefault="00B6607A" w:rsidP="0009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83CF1">
              <w:rPr>
                <w:rFonts w:ascii="Times New Roman" w:hAnsi="Times New Roman" w:cs="Times New Roman"/>
              </w:rPr>
              <w:t>Использование цифровых технологий в учебном процессе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 для реализации ЦОС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Проектирование ЭОР. Насыщение ЭОР проверяемыми формами, методами, технологиями, средствами обучения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Справка по результатам 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2022 </w:t>
            </w:r>
          </w:p>
        </w:tc>
      </w:tr>
      <w:tr w:rsidR="00B6607A" w:rsidRPr="009769AE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Изучение цифровых ресурсов, включенных в Мобильный класс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Интерактивная панель, ноутбук учителя,15 ноутбуков  учеников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2022 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883CF1">
              <w:rPr>
                <w:rFonts w:ascii="Times New Roman" w:hAnsi="Times New Roman" w:cs="Times New Roman"/>
              </w:rPr>
              <w:t>ЦОСов</w:t>
            </w:r>
            <w:proofErr w:type="spellEnd"/>
            <w:r w:rsidRPr="00883CF1">
              <w:rPr>
                <w:rFonts w:ascii="Times New Roman" w:hAnsi="Times New Roman" w:cs="Times New Roman"/>
              </w:rPr>
              <w:t xml:space="preserve"> в экспериментах: разработка материалов, использование материалов на занятиях, получение и анализ первичных результатов.</w:t>
            </w:r>
          </w:p>
        </w:tc>
        <w:tc>
          <w:tcPr>
            <w:tcW w:w="2346" w:type="dxa"/>
          </w:tcPr>
          <w:p w:rsidR="00B6607A" w:rsidRPr="00E97A42" w:rsidRDefault="00B6607A" w:rsidP="0009335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</w:rPr>
              <w:t>Учи</w:t>
            </w:r>
            <w:proofErr w:type="gramStart"/>
            <w:r w:rsidRPr="00883CF1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883CF1">
              <w:rPr>
                <w:rFonts w:ascii="Times New Roman" w:hAnsi="Times New Roman" w:cs="Times New Roman"/>
              </w:rPr>
              <w:t>р</w:t>
            </w:r>
            <w:proofErr w:type="gramEnd"/>
            <w:r w:rsidRPr="00883CF1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B6607A" w:rsidRPr="00E97A42" w:rsidRDefault="00B6607A" w:rsidP="000933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CF1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B6607A" w:rsidRPr="00883CF1" w:rsidRDefault="00B6607A" w:rsidP="000933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CF1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883CF1">
              <w:rPr>
                <w:rFonts w:ascii="Times New Roman" w:hAnsi="Times New Roman" w:cs="Times New Roman"/>
                <w:lang w:val="en-US"/>
              </w:rPr>
              <w:t xml:space="preserve"> SMART (NOTEBOOK)</w:t>
            </w:r>
          </w:p>
        </w:tc>
        <w:tc>
          <w:tcPr>
            <w:tcW w:w="2551" w:type="dxa"/>
          </w:tcPr>
          <w:p w:rsidR="00B6607A" w:rsidRP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Мастер-классы по использованию ресурсов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Распространение опыта использования 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Pr="00883CF1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март 2022-2023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март 2022-2023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семинара «Подготовка урока с элементами электронного обучения»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– март 2022-2023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917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статей 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2022-2023 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917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Мониторинг аналитической и методической деятельности ОЭР: количество новых форм, методов, технологий, средств обучения в условиях цифровой образовательной среды, учебно-методических материалов</w:t>
            </w:r>
          </w:p>
        </w:tc>
        <w:tc>
          <w:tcPr>
            <w:tcW w:w="2346" w:type="dxa"/>
          </w:tcPr>
          <w:p w:rsidR="00B6607A" w:rsidRPr="00883CF1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по результатам 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2022 -2023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917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Подключение новых участников в работе Мобильного класса</w:t>
            </w:r>
          </w:p>
        </w:tc>
        <w:tc>
          <w:tcPr>
            <w:tcW w:w="2346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 xml:space="preserve">Увеличение доли педагогов, участвующих в инновационной деятельности по </w:t>
            </w:r>
            <w:r w:rsidRPr="0021547D">
              <w:rPr>
                <w:rFonts w:ascii="Times New Roman" w:hAnsi="Times New Roman" w:cs="Times New Roman"/>
              </w:rPr>
              <w:lastRenderedPageBreak/>
              <w:t>развитию ЦОС.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рабочая группа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B6607A" w:rsidRPr="00883CF1" w:rsidTr="0009335E">
        <w:tc>
          <w:tcPr>
            <w:tcW w:w="10314" w:type="dxa"/>
            <w:gridSpan w:val="5"/>
            <w:shd w:val="clear" w:color="auto" w:fill="95B3D7" w:themeFill="accent1" w:themeFillTint="99"/>
          </w:tcPr>
          <w:p w:rsidR="00B6607A" w:rsidRPr="0021547D" w:rsidRDefault="00B6607A" w:rsidP="0009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21547D">
              <w:rPr>
                <w:rFonts w:ascii="Times New Roman" w:hAnsi="Times New Roman" w:cs="Times New Roman"/>
              </w:rPr>
              <w:t>Использование цифровых технологий во внеурочном процессе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17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участия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федеральном проекте ранней профессиональной ориентации «Билет в будущее»</w:t>
            </w:r>
          </w:p>
        </w:tc>
        <w:tc>
          <w:tcPr>
            <w:tcW w:w="2346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тестирования 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17" w:type="dxa"/>
          </w:tcPr>
          <w:p w:rsidR="00B6607A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осуществления социально-психологического тестирования обучающихся 7-11-х классов </w:t>
            </w:r>
          </w:p>
        </w:tc>
        <w:tc>
          <w:tcPr>
            <w:tcW w:w="2346" w:type="dxa"/>
          </w:tcPr>
          <w:p w:rsidR="00B6607A" w:rsidRDefault="00B6607A" w:rsidP="0009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тестирования 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 предметники  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2022 </w:t>
            </w:r>
          </w:p>
        </w:tc>
      </w:tr>
      <w:tr w:rsidR="00B6607A" w:rsidRPr="00883CF1" w:rsidTr="0009335E">
        <w:tc>
          <w:tcPr>
            <w:tcW w:w="799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17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Использование Мобильного класса для проведения занятий «Занимательной информатики»</w:t>
            </w:r>
          </w:p>
        </w:tc>
        <w:tc>
          <w:tcPr>
            <w:tcW w:w="2346" w:type="dxa"/>
          </w:tcPr>
          <w:p w:rsidR="00B6607A" w:rsidRPr="0021547D" w:rsidRDefault="00B6607A" w:rsidP="0009335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255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6607A" w:rsidRDefault="00B6607A" w:rsidP="000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</w:tbl>
    <w:p w:rsidR="00B6607A" w:rsidRDefault="00B6607A" w:rsidP="00B66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07A" w:rsidRDefault="00B6607A" w:rsidP="00B66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07A" w:rsidRDefault="00B6607A" w:rsidP="00B66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Директор    _______________   Ибрагимов И.Г.</w:t>
      </w:r>
    </w:p>
    <w:p w:rsidR="00B6607A" w:rsidRDefault="00B6607A" w:rsidP="00B66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07A" w:rsidRDefault="00B6607A" w:rsidP="00B66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07A" w:rsidRPr="0021547D" w:rsidRDefault="00B6607A" w:rsidP="00B660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47D">
        <w:rPr>
          <w:rFonts w:ascii="Times New Roman" w:hAnsi="Times New Roman" w:cs="Times New Roman"/>
          <w:sz w:val="20"/>
          <w:szCs w:val="20"/>
        </w:rPr>
        <w:t xml:space="preserve">Исп.: </w:t>
      </w:r>
      <w:r>
        <w:rPr>
          <w:rFonts w:ascii="Times New Roman" w:hAnsi="Times New Roman" w:cs="Times New Roman"/>
          <w:sz w:val="20"/>
          <w:szCs w:val="20"/>
        </w:rPr>
        <w:t>Исмаилов А.Р.</w:t>
      </w:r>
    </w:p>
    <w:p w:rsidR="00B6607A" w:rsidRPr="0021547D" w:rsidRDefault="00B6607A" w:rsidP="00B660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47D">
        <w:rPr>
          <w:rFonts w:ascii="Times New Roman" w:hAnsi="Times New Roman" w:cs="Times New Roman"/>
          <w:sz w:val="20"/>
          <w:szCs w:val="20"/>
        </w:rPr>
        <w:t>+7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1547D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64 002 56 55</w:t>
      </w: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07A" w:rsidRPr="00AF05DF" w:rsidRDefault="00B6607A" w:rsidP="00412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C9C" w:rsidRPr="00AF05DF" w:rsidRDefault="003951AC" w:rsidP="00387C9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87C9C" w:rsidRPr="00AF05DF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результаты реализации программы </w:t>
      </w:r>
    </w:p>
    <w:p w:rsidR="00387C9C" w:rsidRPr="00AF05DF" w:rsidRDefault="00387C9C" w:rsidP="00387C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внедрены современные цифровые технологии в образовательный процесс и программы ОО;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школа обеспечена организационно-методическим, технико-технологическим сопровождением в процессе цифровой трансформации;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обеспечено обучение работников ОУ в целях повышения их компетенций в области современных цифровых образовательных технологий;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обеспечен качественный и безопасный доступ обучающихся в ОУ к сети «Интернет»;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организовано сетевое взаимодействие по изучению и внедрению ЦОС;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педагоги повысят свою информационную компетентность: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-в умении использовать рациональные методы поиска, применения и хранения информации в современных информационных массивах;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- в умении использовать обучающие платформы, </w:t>
      </w:r>
      <w:proofErr w:type="spellStart"/>
      <w:r w:rsidRPr="00AF05DF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AF05DF">
        <w:rPr>
          <w:rFonts w:ascii="Times New Roman" w:hAnsi="Times New Roman" w:cs="Times New Roman"/>
          <w:sz w:val="28"/>
          <w:szCs w:val="28"/>
        </w:rPr>
        <w:t xml:space="preserve"> в сети Интернет; 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>- во владении навыками организации и проведения занятий, уроков с использованием цифровых технологий;</w:t>
      </w:r>
    </w:p>
    <w:p w:rsidR="00387C9C" w:rsidRPr="00AF05DF" w:rsidRDefault="00387C9C" w:rsidP="00387C9C">
      <w:pPr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5DF">
        <w:rPr>
          <w:rFonts w:ascii="Times New Roman" w:hAnsi="Times New Roman" w:cs="Times New Roman"/>
          <w:sz w:val="28"/>
          <w:szCs w:val="28"/>
        </w:rPr>
        <w:t xml:space="preserve">- в умении организовать самостоятельную работу с </w:t>
      </w:r>
      <w:proofErr w:type="gramStart"/>
      <w:r w:rsidRPr="00AF05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05DF">
        <w:rPr>
          <w:rFonts w:ascii="Times New Roman" w:hAnsi="Times New Roman" w:cs="Times New Roman"/>
          <w:sz w:val="28"/>
          <w:szCs w:val="28"/>
        </w:rPr>
        <w:t xml:space="preserve"> посредством облачных технологий.</w:t>
      </w:r>
      <w:r w:rsidR="00B6607A" w:rsidRPr="00AF0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C9C" w:rsidRPr="00AF05DF" w:rsidRDefault="00387C9C" w:rsidP="009B0E4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87C9C" w:rsidRPr="00AF05DF" w:rsidSect="00B6607A">
      <w:pgSz w:w="11906" w:h="16838"/>
      <w:pgMar w:top="1134" w:right="566" w:bottom="1134" w:left="851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53C1"/>
    <w:multiLevelType w:val="hybridMultilevel"/>
    <w:tmpl w:val="B45474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575" w:hanging="49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30355"/>
    <w:multiLevelType w:val="hybridMultilevel"/>
    <w:tmpl w:val="BBE86C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DE5"/>
    <w:rsid w:val="001B1990"/>
    <w:rsid w:val="00236BDA"/>
    <w:rsid w:val="00285C16"/>
    <w:rsid w:val="002B77A4"/>
    <w:rsid w:val="00326FE0"/>
    <w:rsid w:val="00334974"/>
    <w:rsid w:val="00372367"/>
    <w:rsid w:val="00387C9C"/>
    <w:rsid w:val="003951AC"/>
    <w:rsid w:val="004127E8"/>
    <w:rsid w:val="00415788"/>
    <w:rsid w:val="00453F90"/>
    <w:rsid w:val="00557DE5"/>
    <w:rsid w:val="006825DF"/>
    <w:rsid w:val="007C2D3D"/>
    <w:rsid w:val="007E16E3"/>
    <w:rsid w:val="008964FA"/>
    <w:rsid w:val="009268A6"/>
    <w:rsid w:val="00932CF0"/>
    <w:rsid w:val="009A3092"/>
    <w:rsid w:val="009B0E40"/>
    <w:rsid w:val="009D5054"/>
    <w:rsid w:val="009E2DB6"/>
    <w:rsid w:val="00A05924"/>
    <w:rsid w:val="00AF05DF"/>
    <w:rsid w:val="00B07039"/>
    <w:rsid w:val="00B40DC3"/>
    <w:rsid w:val="00B46E8B"/>
    <w:rsid w:val="00B6607A"/>
    <w:rsid w:val="00BD422F"/>
    <w:rsid w:val="00BF4B1D"/>
    <w:rsid w:val="00C054A0"/>
    <w:rsid w:val="00C334A6"/>
    <w:rsid w:val="00F9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CF0"/>
    <w:pPr>
      <w:ind w:left="720"/>
      <w:contextualSpacing/>
    </w:pPr>
  </w:style>
  <w:style w:type="paragraph" w:customStyle="1" w:styleId="Default">
    <w:name w:val="Default"/>
    <w:rsid w:val="00326F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2022-12-22T13:26:00Z</dcterms:created>
  <dcterms:modified xsi:type="dcterms:W3CDTF">2022-12-22T13:26:00Z</dcterms:modified>
</cp:coreProperties>
</file>